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9B1" w:rsidRPr="008F7389" w:rsidRDefault="00BD4388">
      <w:pPr>
        <w:pStyle w:val="Ms"/>
        <w:rPr>
          <w:sz w:val="56"/>
          <w:szCs w:val="56"/>
        </w:rPr>
      </w:pPr>
      <w:r>
        <w:rPr>
          <w:sz w:val="56"/>
          <w:szCs w:val="56"/>
        </w:rPr>
        <w:t xml:space="preserve">janeiro </w:t>
      </w:r>
      <w:r w:rsidR="008F7389">
        <w:rPr>
          <w:sz w:val="56"/>
          <w:szCs w:val="56"/>
        </w:rPr>
        <w:t xml:space="preserve"> </w:t>
      </w:r>
      <w:r>
        <w:rPr>
          <w:rStyle w:val="nfase"/>
          <w:sz w:val="56"/>
          <w:szCs w:val="56"/>
        </w:rPr>
        <w:t>2019</w:t>
      </w:r>
    </w:p>
    <w:tbl>
      <w:tblPr>
        <w:tblW w:w="0" w:type="auto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  <w:tblCaption w:val="Tabela de layout de calendário"/>
      </w:tblPr>
      <w:tblGrid>
        <w:gridCol w:w="1487"/>
        <w:gridCol w:w="1487"/>
        <w:gridCol w:w="1487"/>
        <w:gridCol w:w="1488"/>
        <w:gridCol w:w="1486"/>
        <w:gridCol w:w="1486"/>
        <w:gridCol w:w="1488"/>
      </w:tblGrid>
      <w:tr w:rsidR="004249B1">
        <w:trPr>
          <w:tblHeader/>
        </w:trPr>
        <w:tc>
          <w:tcPr>
            <w:tcW w:w="1487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594D75">
            <w:pPr>
              <w:pStyle w:val="Dia"/>
            </w:pPr>
            <w:sdt>
              <w:sdtPr>
                <w:id w:val="-904753705"/>
                <w:placeholder>
                  <w:docPart w:val="9EFA0A986A5F460795E6CF2FAD8E8D51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seg</w:t>
                </w:r>
              </w:sdtContent>
            </w:sdt>
          </w:p>
        </w:tc>
        <w:tc>
          <w:tcPr>
            <w:tcW w:w="1487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594D75">
            <w:pPr>
              <w:pStyle w:val="Dia"/>
            </w:pPr>
            <w:sdt>
              <w:sdtPr>
                <w:id w:val="-1816795902"/>
                <w:placeholder>
                  <w:docPart w:val="1D0D1FFCFF8A4458A1A2E7489D847C35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ter</w:t>
                </w:r>
              </w:sdtContent>
            </w:sdt>
          </w:p>
        </w:tc>
        <w:tc>
          <w:tcPr>
            <w:tcW w:w="1487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594D75">
            <w:pPr>
              <w:pStyle w:val="Dia"/>
            </w:pPr>
            <w:sdt>
              <w:sdtPr>
                <w:id w:val="-471674741"/>
                <w:placeholder>
                  <w:docPart w:val="43F3E0D2A3C2472DAB527FE1916D6737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qua</w:t>
                </w:r>
              </w:sdtContent>
            </w:sdt>
          </w:p>
        </w:tc>
        <w:tc>
          <w:tcPr>
            <w:tcW w:w="1488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594D75">
            <w:pPr>
              <w:pStyle w:val="Dia"/>
            </w:pPr>
            <w:sdt>
              <w:sdtPr>
                <w:id w:val="-1055308833"/>
                <w:placeholder>
                  <w:docPart w:val="CC512E90A4394615AC288A5D8495ADF1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qui</w:t>
                </w:r>
              </w:sdtContent>
            </w:sdt>
          </w:p>
        </w:tc>
        <w:tc>
          <w:tcPr>
            <w:tcW w:w="1486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594D75">
            <w:pPr>
              <w:pStyle w:val="Dia"/>
            </w:pPr>
            <w:sdt>
              <w:sdtPr>
                <w:id w:val="-577987163"/>
                <w:placeholder>
                  <w:docPart w:val="2AEAF25F115B452B820A80E29905B013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sex</w:t>
                </w:r>
              </w:sdtContent>
            </w:sdt>
          </w:p>
        </w:tc>
        <w:tc>
          <w:tcPr>
            <w:tcW w:w="1486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594D75">
            <w:pPr>
              <w:pStyle w:val="Dia"/>
            </w:pPr>
            <w:sdt>
              <w:sdtPr>
                <w:id w:val="-641423279"/>
                <w:placeholder>
                  <w:docPart w:val="BC7A36BEA6D54FA4BA97853ED3E3A48C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sáb</w:t>
                </w:r>
              </w:sdtContent>
            </w:sdt>
          </w:p>
        </w:tc>
        <w:tc>
          <w:tcPr>
            <w:tcW w:w="1488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4249B1" w:rsidRDefault="00594D75">
            <w:pPr>
              <w:pStyle w:val="Dia"/>
            </w:pPr>
            <w:sdt>
              <w:sdtPr>
                <w:id w:val="-433971655"/>
                <w:placeholder>
                  <w:docPart w:val="53B266DCA890488EA892ED9FBAD1C135"/>
                </w:placeholder>
                <w:temporary/>
                <w:showingPlcHdr/>
                <w15:appearance w15:val="hidden"/>
              </w:sdtPr>
              <w:sdtEndPr/>
              <w:sdtContent>
                <w:r w:rsidR="009D502E">
                  <w:rPr>
                    <w:lang w:val="pt-BR" w:bidi="pt-BR"/>
                  </w:rPr>
                  <w:t>dom</w:t>
                </w:r>
              </w:sdtContent>
            </w:sdt>
          </w:p>
        </w:tc>
      </w:tr>
      <w:tr w:rsidR="004249B1"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4249B1" w:rsidRPr="00A879AB" w:rsidRDefault="004249B1" w:rsidP="00BD4388">
            <w:pPr>
              <w:pStyle w:val="Data"/>
              <w:rPr>
                <w:lang w:val="pt-BR" w:bidi="pt-BR"/>
              </w:rPr>
            </w:pPr>
          </w:p>
        </w:tc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4249B1" w:rsidRDefault="004249B1" w:rsidP="00BD4388">
            <w:pPr>
              <w:pStyle w:val="Data"/>
            </w:pPr>
          </w:p>
        </w:tc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4249B1" w:rsidRDefault="004249B1" w:rsidP="00BD4388">
            <w:pPr>
              <w:pStyle w:val="Data"/>
            </w:pPr>
          </w:p>
        </w:tc>
        <w:tc>
          <w:tcPr>
            <w:tcW w:w="1488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4249B1" w:rsidRDefault="004249B1" w:rsidP="00BD4388">
            <w:pPr>
              <w:pStyle w:val="Data"/>
            </w:pPr>
          </w:p>
        </w:tc>
        <w:tc>
          <w:tcPr>
            <w:tcW w:w="1486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4249B1" w:rsidRDefault="004249B1" w:rsidP="00BD4388">
            <w:pPr>
              <w:pStyle w:val="Data"/>
            </w:pPr>
          </w:p>
        </w:tc>
        <w:tc>
          <w:tcPr>
            <w:tcW w:w="1486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4249B1" w:rsidRPr="00A879AB" w:rsidRDefault="004249B1" w:rsidP="00BD4388">
            <w:pPr>
              <w:pStyle w:val="Data"/>
              <w:rPr>
                <w:rStyle w:val="nfase"/>
                <w:lang w:val="pt-BR" w:bidi="pt-BR"/>
              </w:rPr>
            </w:pPr>
          </w:p>
        </w:tc>
        <w:tc>
          <w:tcPr>
            <w:tcW w:w="1488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4249B1" w:rsidRDefault="004249B1" w:rsidP="00BD4388">
            <w:pPr>
              <w:pStyle w:val="Data"/>
              <w:rPr>
                <w:rStyle w:val="nfase"/>
              </w:rPr>
            </w:pPr>
          </w:p>
        </w:tc>
      </w:tr>
      <w:tr w:rsidR="004249B1">
        <w:trPr>
          <w:trHeight w:hRule="exact" w:val="1037"/>
        </w:trPr>
        <w:tc>
          <w:tcPr>
            <w:tcW w:w="1487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4249B1" w:rsidRDefault="004249B1"/>
        </w:tc>
        <w:tc>
          <w:tcPr>
            <w:tcW w:w="1487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4249B1" w:rsidRDefault="00F41727">
            <w:r>
              <w:t>---------</w:t>
            </w:r>
            <w:bookmarkStart w:id="0" w:name="_GoBack"/>
            <w:bookmarkEnd w:id="0"/>
          </w:p>
        </w:tc>
        <w:tc>
          <w:tcPr>
            <w:tcW w:w="1487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4249B1" w:rsidRDefault="004249B1"/>
        </w:tc>
        <w:tc>
          <w:tcPr>
            <w:tcW w:w="1488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4249B1" w:rsidRDefault="004249B1"/>
        </w:tc>
        <w:tc>
          <w:tcPr>
            <w:tcW w:w="1486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4249B1" w:rsidRPr="008F7389" w:rsidRDefault="004249B1" w:rsidP="008F7389">
            <w:pPr>
              <w:jc w:val="right"/>
              <w:rPr>
                <w:b/>
              </w:rPr>
            </w:pPr>
          </w:p>
        </w:tc>
        <w:tc>
          <w:tcPr>
            <w:tcW w:w="1486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4249B1" w:rsidRDefault="004249B1"/>
        </w:tc>
        <w:tc>
          <w:tcPr>
            <w:tcW w:w="1488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4249B1" w:rsidRDefault="004249B1"/>
        </w:tc>
      </w:tr>
    </w:tbl>
    <w:p w:rsidR="004249B1" w:rsidRDefault="004249B1">
      <w:pPr>
        <w:rPr>
          <w:sz w:val="16"/>
          <w:szCs w:val="16"/>
        </w:rPr>
      </w:pPr>
    </w:p>
    <w:p w:rsidR="008F7389" w:rsidRDefault="008F7389">
      <w:pPr>
        <w:rPr>
          <w:sz w:val="16"/>
          <w:szCs w:val="16"/>
        </w:rPr>
      </w:pPr>
    </w:p>
    <w:p w:rsidR="008F7389" w:rsidRPr="008F7389" w:rsidRDefault="00BD4388" w:rsidP="008F7389">
      <w:pPr>
        <w:pStyle w:val="Ms"/>
        <w:rPr>
          <w:sz w:val="56"/>
          <w:szCs w:val="56"/>
        </w:rPr>
      </w:pPr>
      <w:r>
        <w:rPr>
          <w:sz w:val="56"/>
          <w:szCs w:val="56"/>
        </w:rPr>
        <w:t>fevereiro</w:t>
      </w:r>
      <w:r w:rsidR="008F7389">
        <w:rPr>
          <w:sz w:val="56"/>
          <w:szCs w:val="56"/>
        </w:rPr>
        <w:t xml:space="preserve"> </w:t>
      </w:r>
      <w:r>
        <w:rPr>
          <w:rStyle w:val="nfase"/>
          <w:sz w:val="56"/>
          <w:szCs w:val="56"/>
        </w:rPr>
        <w:t>2019</w:t>
      </w:r>
    </w:p>
    <w:tbl>
      <w:tblPr>
        <w:tblW w:w="0" w:type="auto"/>
        <w:tblLayout w:type="fixed"/>
        <w:tblCellMar>
          <w:top w:w="43" w:type="dxa"/>
          <w:left w:w="0" w:type="dxa"/>
          <w:bottom w:w="115" w:type="dxa"/>
          <w:right w:w="187" w:type="dxa"/>
        </w:tblCellMar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6"/>
        <w:gridCol w:w="1486"/>
        <w:gridCol w:w="1488"/>
      </w:tblGrid>
      <w:tr w:rsidR="008F7389" w:rsidTr="00A0494A">
        <w:trPr>
          <w:tblHeader/>
        </w:trPr>
        <w:tc>
          <w:tcPr>
            <w:tcW w:w="1487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594D75" w:rsidP="00A0494A">
            <w:pPr>
              <w:pStyle w:val="Dia"/>
              <w:jc w:val="right"/>
            </w:pPr>
            <w:sdt>
              <w:sdtPr>
                <w:id w:val="-1577971462"/>
                <w:placeholder>
                  <w:docPart w:val="E0D156781FBD4450AB15FE7DD580909A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seg</w:t>
                </w:r>
              </w:sdtContent>
            </w:sdt>
          </w:p>
        </w:tc>
        <w:tc>
          <w:tcPr>
            <w:tcW w:w="1487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594D75" w:rsidP="00A0494A">
            <w:pPr>
              <w:pStyle w:val="Dia"/>
              <w:jc w:val="right"/>
            </w:pPr>
            <w:sdt>
              <w:sdtPr>
                <w:id w:val="-1737318796"/>
                <w:placeholder>
                  <w:docPart w:val="2A532C0ED3F4449D9943B9925EFF80D1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ter</w:t>
                </w:r>
              </w:sdtContent>
            </w:sdt>
          </w:p>
        </w:tc>
        <w:tc>
          <w:tcPr>
            <w:tcW w:w="1487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594D75" w:rsidP="00A0494A">
            <w:pPr>
              <w:pStyle w:val="Dia"/>
              <w:jc w:val="right"/>
            </w:pPr>
            <w:sdt>
              <w:sdtPr>
                <w:id w:val="389316119"/>
                <w:placeholder>
                  <w:docPart w:val="998E15CA39264AC59BF4981599366D0B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qua</w:t>
                </w:r>
              </w:sdtContent>
            </w:sdt>
          </w:p>
        </w:tc>
        <w:tc>
          <w:tcPr>
            <w:tcW w:w="1488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594D75" w:rsidP="00A0494A">
            <w:pPr>
              <w:pStyle w:val="Dia"/>
              <w:jc w:val="right"/>
            </w:pPr>
            <w:sdt>
              <w:sdtPr>
                <w:id w:val="-1745792761"/>
                <w:placeholder>
                  <w:docPart w:val="B8CC2C3EA3C14F08B704CA0E47E249AC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qui</w:t>
                </w:r>
              </w:sdtContent>
            </w:sdt>
          </w:p>
        </w:tc>
        <w:tc>
          <w:tcPr>
            <w:tcW w:w="1486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594D75" w:rsidP="00A0494A">
            <w:pPr>
              <w:pStyle w:val="Dia"/>
              <w:jc w:val="right"/>
            </w:pPr>
            <w:sdt>
              <w:sdtPr>
                <w:id w:val="-956327257"/>
                <w:placeholder>
                  <w:docPart w:val="C41F3805C3404D859231306FD7613946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sex</w:t>
                </w:r>
              </w:sdtContent>
            </w:sdt>
          </w:p>
        </w:tc>
        <w:tc>
          <w:tcPr>
            <w:tcW w:w="1486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594D75" w:rsidP="00A0494A">
            <w:pPr>
              <w:pStyle w:val="Dia"/>
              <w:jc w:val="right"/>
            </w:pPr>
            <w:sdt>
              <w:sdtPr>
                <w:id w:val="1331793919"/>
                <w:placeholder>
                  <w:docPart w:val="272D1CFA558340D9A9330A0063DF83EA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sáb</w:t>
                </w:r>
              </w:sdtContent>
            </w:sdt>
          </w:p>
        </w:tc>
        <w:tc>
          <w:tcPr>
            <w:tcW w:w="1488" w:type="dxa"/>
            <w:tcBorders>
              <w:bottom w:val="single" w:sz="48" w:space="0" w:color="232F34" w:themeColor="text2"/>
            </w:tcBorders>
            <w:tcMar>
              <w:top w:w="0" w:type="dxa"/>
              <w:bottom w:w="187" w:type="dxa"/>
            </w:tcMar>
          </w:tcPr>
          <w:p w:rsidR="008F7389" w:rsidRDefault="00594D75" w:rsidP="00A0494A">
            <w:pPr>
              <w:pStyle w:val="Dia"/>
              <w:jc w:val="right"/>
            </w:pPr>
            <w:sdt>
              <w:sdtPr>
                <w:id w:val="-1863423403"/>
                <w:placeholder>
                  <w:docPart w:val="2FA706E9F55B48768B019793225E3814"/>
                </w:placeholder>
                <w:temporary/>
                <w:showingPlcHdr/>
                <w15:appearance w15:val="hidden"/>
              </w:sdtPr>
              <w:sdtEndPr/>
              <w:sdtContent>
                <w:r w:rsidR="008F7389">
                  <w:rPr>
                    <w:lang w:val="pt-BR" w:bidi="pt-BR"/>
                  </w:rPr>
                  <w:t>dom</w:t>
                </w:r>
              </w:sdtContent>
            </w:sdt>
          </w:p>
        </w:tc>
      </w:tr>
      <w:tr w:rsidR="008F7389" w:rsidTr="00A0494A"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Pr="00A879AB" w:rsidRDefault="008F7389" w:rsidP="008F7389">
            <w:pPr>
              <w:pStyle w:val="Data"/>
              <w:rPr>
                <w:lang w:val="pt-BR" w:bidi="pt-BR"/>
              </w:rPr>
            </w:pPr>
          </w:p>
        </w:tc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8F7389">
            <w:pPr>
              <w:pStyle w:val="Data"/>
            </w:pPr>
          </w:p>
        </w:tc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8F7389">
            <w:pPr>
              <w:pStyle w:val="Data"/>
            </w:pPr>
          </w:p>
        </w:tc>
        <w:tc>
          <w:tcPr>
            <w:tcW w:w="1488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8F7389">
            <w:pPr>
              <w:pStyle w:val="Data"/>
            </w:pPr>
          </w:p>
        </w:tc>
        <w:tc>
          <w:tcPr>
            <w:tcW w:w="1486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8F7389">
            <w:pPr>
              <w:pStyle w:val="Data"/>
            </w:pPr>
          </w:p>
        </w:tc>
        <w:tc>
          <w:tcPr>
            <w:tcW w:w="1486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Pr="00A879AB" w:rsidRDefault="008F7389" w:rsidP="008F7389">
            <w:pPr>
              <w:pStyle w:val="Data"/>
              <w:rPr>
                <w:rStyle w:val="nfase"/>
                <w:lang w:val="pt-BR" w:bidi="pt-BR"/>
              </w:rPr>
            </w:pPr>
          </w:p>
        </w:tc>
        <w:tc>
          <w:tcPr>
            <w:tcW w:w="1488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8F7389">
            <w:pPr>
              <w:pStyle w:val="Data"/>
              <w:rPr>
                <w:rStyle w:val="nfase"/>
              </w:rPr>
            </w:pPr>
          </w:p>
        </w:tc>
      </w:tr>
      <w:tr w:rsidR="008F7389" w:rsidTr="00A0494A">
        <w:trPr>
          <w:trHeight w:hRule="exact" w:val="979"/>
        </w:trPr>
        <w:tc>
          <w:tcPr>
            <w:tcW w:w="1487" w:type="dxa"/>
            <w:tcMar>
              <w:top w:w="0" w:type="dxa"/>
            </w:tcMar>
          </w:tcPr>
          <w:p w:rsidR="008F7389" w:rsidRDefault="008F7389" w:rsidP="00ED6F4D"/>
        </w:tc>
        <w:tc>
          <w:tcPr>
            <w:tcW w:w="1487" w:type="dxa"/>
            <w:tcMar>
              <w:top w:w="0" w:type="dxa"/>
            </w:tcMar>
          </w:tcPr>
          <w:p w:rsidR="008F7389" w:rsidRDefault="00F41727" w:rsidP="00ED6F4D">
            <w:r>
              <w:t>-----</w:t>
            </w:r>
          </w:p>
        </w:tc>
        <w:tc>
          <w:tcPr>
            <w:tcW w:w="1487" w:type="dxa"/>
            <w:tcMar>
              <w:top w:w="0" w:type="dxa"/>
            </w:tcMar>
          </w:tcPr>
          <w:p w:rsidR="008F7389" w:rsidRDefault="008F7389" w:rsidP="00ED6F4D"/>
        </w:tc>
        <w:tc>
          <w:tcPr>
            <w:tcW w:w="1488" w:type="dxa"/>
            <w:tcMar>
              <w:top w:w="0" w:type="dxa"/>
            </w:tcMar>
          </w:tcPr>
          <w:p w:rsidR="008F7389" w:rsidRDefault="008F7389" w:rsidP="00ED6F4D"/>
        </w:tc>
        <w:tc>
          <w:tcPr>
            <w:tcW w:w="1486" w:type="dxa"/>
            <w:tcMar>
              <w:top w:w="0" w:type="dxa"/>
            </w:tcMar>
          </w:tcPr>
          <w:p w:rsidR="008F7389" w:rsidRPr="008F7389" w:rsidRDefault="008F7389" w:rsidP="008F7389">
            <w:pPr>
              <w:jc w:val="right"/>
              <w:rPr>
                <w:b/>
              </w:rPr>
            </w:pPr>
          </w:p>
        </w:tc>
        <w:tc>
          <w:tcPr>
            <w:tcW w:w="1486" w:type="dxa"/>
            <w:tcMar>
              <w:top w:w="0" w:type="dxa"/>
            </w:tcMar>
          </w:tcPr>
          <w:p w:rsidR="008F7389" w:rsidRDefault="008F7389" w:rsidP="008F7389">
            <w:pPr>
              <w:jc w:val="right"/>
            </w:pPr>
          </w:p>
        </w:tc>
        <w:tc>
          <w:tcPr>
            <w:tcW w:w="1488" w:type="dxa"/>
            <w:tcMar>
              <w:top w:w="0" w:type="dxa"/>
            </w:tcMar>
          </w:tcPr>
          <w:p w:rsidR="008F7389" w:rsidRDefault="008F7389" w:rsidP="00ED6F4D"/>
        </w:tc>
      </w:tr>
      <w:tr w:rsidR="008F7389" w:rsidTr="00A0494A"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Pr="00A879AB" w:rsidRDefault="008F7389" w:rsidP="00ED6F4D">
            <w:pPr>
              <w:pStyle w:val="Data"/>
              <w:rPr>
                <w:lang w:val="pt-BR" w:bidi="pt-BR"/>
              </w:rPr>
            </w:pPr>
          </w:p>
        </w:tc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A0494A">
            <w:pPr>
              <w:pStyle w:val="Data"/>
              <w:jc w:val="center"/>
            </w:pPr>
          </w:p>
        </w:tc>
        <w:tc>
          <w:tcPr>
            <w:tcW w:w="1487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ED6F4D">
            <w:pPr>
              <w:pStyle w:val="Data"/>
            </w:pPr>
          </w:p>
        </w:tc>
        <w:tc>
          <w:tcPr>
            <w:tcW w:w="1488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ED6F4D">
            <w:pPr>
              <w:pStyle w:val="Data"/>
            </w:pPr>
          </w:p>
        </w:tc>
        <w:tc>
          <w:tcPr>
            <w:tcW w:w="1486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ED6F4D">
            <w:pPr>
              <w:pStyle w:val="Data"/>
            </w:pPr>
          </w:p>
        </w:tc>
        <w:tc>
          <w:tcPr>
            <w:tcW w:w="1486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Pr="00A879AB" w:rsidRDefault="008F7389" w:rsidP="00ED6F4D">
            <w:pPr>
              <w:pStyle w:val="Data"/>
              <w:rPr>
                <w:rStyle w:val="nfase"/>
                <w:lang w:val="pt-BR" w:bidi="pt-BR"/>
              </w:rPr>
            </w:pPr>
          </w:p>
        </w:tc>
        <w:tc>
          <w:tcPr>
            <w:tcW w:w="1488" w:type="dxa"/>
            <w:tcBorders>
              <w:top w:val="single" w:sz="6" w:space="0" w:color="232F34" w:themeColor="text2"/>
            </w:tcBorders>
            <w:tcMar>
              <w:bottom w:w="72" w:type="dxa"/>
            </w:tcMar>
            <w:vAlign w:val="bottom"/>
          </w:tcPr>
          <w:p w:rsidR="008F7389" w:rsidRDefault="008F7389" w:rsidP="00ED6F4D">
            <w:pPr>
              <w:pStyle w:val="Data"/>
              <w:rPr>
                <w:rStyle w:val="nfase"/>
              </w:rPr>
            </w:pPr>
          </w:p>
        </w:tc>
      </w:tr>
      <w:tr w:rsidR="008F7389" w:rsidTr="00A0494A">
        <w:trPr>
          <w:trHeight w:hRule="exact" w:val="1037"/>
        </w:trPr>
        <w:tc>
          <w:tcPr>
            <w:tcW w:w="148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F7389" w:rsidRDefault="008F7389" w:rsidP="00ED6F4D"/>
          <w:p w:rsidR="00BD4388" w:rsidRDefault="00BD4388" w:rsidP="00ED6F4D"/>
          <w:p w:rsidR="00BD4388" w:rsidRDefault="00BD4388" w:rsidP="00ED6F4D"/>
          <w:p w:rsidR="00BD4388" w:rsidRDefault="00BD4388" w:rsidP="00ED6F4D"/>
          <w:p w:rsidR="00BD4388" w:rsidRDefault="00BD4388" w:rsidP="00ED6F4D">
            <w:r>
              <w:t>____________________----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F7389" w:rsidRDefault="00F41727" w:rsidP="00ED6F4D">
            <w:r>
              <w:t>------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F7389" w:rsidRDefault="008F7389" w:rsidP="00ED6F4D"/>
        </w:tc>
        <w:tc>
          <w:tcPr>
            <w:tcW w:w="148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F7389" w:rsidRDefault="008F7389" w:rsidP="00ED6F4D"/>
        </w:tc>
        <w:tc>
          <w:tcPr>
            <w:tcW w:w="148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F7389" w:rsidRPr="008F7389" w:rsidRDefault="008F7389" w:rsidP="00ED6F4D">
            <w:pPr>
              <w:jc w:val="right"/>
              <w:rPr>
                <w:b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F7389" w:rsidRDefault="008F7389" w:rsidP="00ED6F4D"/>
        </w:tc>
        <w:tc>
          <w:tcPr>
            <w:tcW w:w="1488" w:type="dxa"/>
            <w:tcBorders>
              <w:bottom w:val="single" w:sz="4" w:space="0" w:color="auto"/>
            </w:tcBorders>
            <w:tcMar>
              <w:top w:w="0" w:type="dxa"/>
            </w:tcMar>
          </w:tcPr>
          <w:p w:rsidR="008F7389" w:rsidRDefault="008F7389" w:rsidP="00ED6F4D"/>
        </w:tc>
      </w:tr>
      <w:tr w:rsidR="00A0494A" w:rsidTr="00A0494A">
        <w:trPr>
          <w:trHeight w:hRule="exact" w:val="1037"/>
        </w:trPr>
        <w:tc>
          <w:tcPr>
            <w:tcW w:w="1487" w:type="dxa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A0494A" w:rsidRPr="00A879AB" w:rsidRDefault="00A0494A" w:rsidP="00A0494A">
            <w:pPr>
              <w:pStyle w:val="Data"/>
              <w:rPr>
                <w:lang w:val="pt-BR" w:bidi="pt-BR"/>
              </w:rPr>
            </w:pPr>
            <w:r>
              <w:rPr>
                <w:lang w:val="pt-BR" w:bidi="pt-BR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A0494A" w:rsidRDefault="00A0494A" w:rsidP="00A0494A">
            <w:pPr>
              <w:pStyle w:val="Data"/>
            </w:pPr>
            <w:r>
              <w:t>19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A0494A" w:rsidRDefault="00A0494A" w:rsidP="00A0494A">
            <w:pPr>
              <w:pStyle w:val="Data"/>
            </w:pPr>
            <w:r>
              <w:t>20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A0494A" w:rsidRDefault="00A0494A" w:rsidP="00A0494A">
            <w:pPr>
              <w:pStyle w:val="Data"/>
            </w:pPr>
            <w:r>
              <w:t>21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A0494A" w:rsidRDefault="00A0494A" w:rsidP="00A0494A">
            <w:pPr>
              <w:pStyle w:val="Data"/>
            </w:pPr>
            <w:r>
              <w:t>22</w:t>
            </w:r>
          </w:p>
        </w:tc>
        <w:tc>
          <w:tcPr>
            <w:tcW w:w="1486" w:type="dxa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A0494A" w:rsidRPr="00A879AB" w:rsidRDefault="00A0494A" w:rsidP="00A0494A">
            <w:pPr>
              <w:pStyle w:val="Data"/>
              <w:rPr>
                <w:rStyle w:val="nfase"/>
                <w:lang w:val="pt-BR" w:bidi="pt-BR"/>
              </w:rPr>
            </w:pPr>
            <w:r>
              <w:rPr>
                <w:rStyle w:val="nfase"/>
                <w:lang w:val="pt-BR" w:bidi="pt-BR"/>
              </w:rPr>
              <w:t>23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tcMar>
              <w:top w:w="0" w:type="dxa"/>
            </w:tcMar>
            <w:vAlign w:val="bottom"/>
          </w:tcPr>
          <w:p w:rsidR="00A0494A" w:rsidRDefault="00A0494A" w:rsidP="00A0494A">
            <w:pPr>
              <w:pStyle w:val="Data"/>
              <w:rPr>
                <w:rStyle w:val="nfase"/>
              </w:rPr>
            </w:pPr>
            <w:r>
              <w:rPr>
                <w:rStyle w:val="nfase"/>
              </w:rPr>
              <w:t>24</w:t>
            </w:r>
          </w:p>
        </w:tc>
      </w:tr>
      <w:tr w:rsidR="00A0494A" w:rsidTr="00A0494A">
        <w:trPr>
          <w:trHeight w:hRule="exact" w:val="2708"/>
        </w:trPr>
        <w:tc>
          <w:tcPr>
            <w:tcW w:w="1487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A0494A" w:rsidRDefault="00A0494A" w:rsidP="00A0494A"/>
        </w:tc>
        <w:tc>
          <w:tcPr>
            <w:tcW w:w="1487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A0494A" w:rsidRDefault="00A0494A" w:rsidP="00A0494A"/>
        </w:tc>
        <w:tc>
          <w:tcPr>
            <w:tcW w:w="1487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A0494A" w:rsidRDefault="00A0494A" w:rsidP="00A0494A"/>
        </w:tc>
        <w:tc>
          <w:tcPr>
            <w:tcW w:w="1488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A0494A" w:rsidRDefault="00A0494A" w:rsidP="00A0494A">
            <w:pPr>
              <w:jc w:val="right"/>
              <w:rPr>
                <w:b/>
              </w:rPr>
            </w:pPr>
          </w:p>
          <w:p w:rsidR="00A0494A" w:rsidRDefault="00A0494A" w:rsidP="00A0494A">
            <w:pPr>
              <w:jc w:val="right"/>
              <w:rPr>
                <w:b/>
              </w:rPr>
            </w:pPr>
          </w:p>
          <w:p w:rsidR="00A0494A" w:rsidRDefault="00A0494A" w:rsidP="00A0494A">
            <w:pPr>
              <w:jc w:val="right"/>
              <w:rPr>
                <w:b/>
              </w:rPr>
            </w:pPr>
          </w:p>
          <w:p w:rsidR="00A0494A" w:rsidRDefault="00A0494A" w:rsidP="00A0494A">
            <w:pPr>
              <w:jc w:val="right"/>
              <w:rPr>
                <w:b/>
              </w:rPr>
            </w:pPr>
          </w:p>
          <w:p w:rsidR="00A0494A" w:rsidRDefault="00A0494A" w:rsidP="00A0494A">
            <w:pPr>
              <w:jc w:val="right"/>
            </w:pPr>
          </w:p>
          <w:p w:rsidR="00A0494A" w:rsidRDefault="00A0494A" w:rsidP="00A0494A">
            <w:pPr>
              <w:jc w:val="right"/>
            </w:pPr>
          </w:p>
        </w:tc>
        <w:tc>
          <w:tcPr>
            <w:tcW w:w="1486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A0494A" w:rsidRDefault="00A0494A" w:rsidP="00A0494A">
            <w:pPr>
              <w:jc w:val="right"/>
              <w:rPr>
                <w:b/>
              </w:rPr>
            </w:pPr>
            <w:r>
              <w:rPr>
                <w:b/>
              </w:rPr>
              <w:t xml:space="preserve">DEFESA </w:t>
            </w:r>
          </w:p>
          <w:p w:rsidR="00A0494A" w:rsidRDefault="00A0494A" w:rsidP="00A0494A">
            <w:pPr>
              <w:jc w:val="right"/>
              <w:rPr>
                <w:b/>
              </w:rPr>
            </w:pPr>
            <w:r>
              <w:rPr>
                <w:b/>
              </w:rPr>
              <w:t>MESTRADO</w:t>
            </w:r>
          </w:p>
          <w:p w:rsidR="00A0494A" w:rsidRDefault="00A0494A" w:rsidP="00A0494A">
            <w:pPr>
              <w:jc w:val="right"/>
              <w:rPr>
                <w:b/>
              </w:rPr>
            </w:pPr>
            <w:r>
              <w:rPr>
                <w:b/>
              </w:rPr>
              <w:t>CAROLINE JANJÁCOMO</w:t>
            </w:r>
          </w:p>
          <w:p w:rsidR="00A0494A" w:rsidRDefault="00A0494A" w:rsidP="00A0494A">
            <w:pPr>
              <w:pBdr>
                <w:bottom w:val="single" w:sz="12" w:space="1" w:color="auto"/>
              </w:pBdr>
              <w:jc w:val="right"/>
              <w:rPr>
                <w:b/>
              </w:rPr>
            </w:pPr>
            <w:r>
              <w:rPr>
                <w:b/>
              </w:rPr>
              <w:t xml:space="preserve">10H </w:t>
            </w:r>
          </w:p>
          <w:p w:rsidR="00A0494A" w:rsidRDefault="00A0494A" w:rsidP="00A0494A">
            <w:pPr>
              <w:jc w:val="right"/>
              <w:rPr>
                <w:b/>
              </w:rPr>
            </w:pPr>
            <w:r>
              <w:rPr>
                <w:b/>
              </w:rPr>
              <w:t xml:space="preserve">DEFESA </w:t>
            </w:r>
          </w:p>
          <w:p w:rsidR="00A0494A" w:rsidRDefault="00A0494A" w:rsidP="00A0494A">
            <w:pPr>
              <w:jc w:val="right"/>
              <w:rPr>
                <w:b/>
              </w:rPr>
            </w:pPr>
            <w:r>
              <w:rPr>
                <w:b/>
              </w:rPr>
              <w:t>MESTRADO</w:t>
            </w:r>
          </w:p>
          <w:p w:rsidR="00A0494A" w:rsidRDefault="00A0494A" w:rsidP="00A0494A">
            <w:pPr>
              <w:jc w:val="right"/>
              <w:rPr>
                <w:b/>
              </w:rPr>
            </w:pPr>
            <w:r>
              <w:rPr>
                <w:b/>
              </w:rPr>
              <w:t>TÁBITA SANTOS</w:t>
            </w:r>
          </w:p>
          <w:p w:rsidR="00A0494A" w:rsidRDefault="00A0494A" w:rsidP="00A0494A">
            <w:pPr>
              <w:jc w:val="right"/>
              <w:rPr>
                <w:b/>
              </w:rPr>
            </w:pPr>
            <w:r>
              <w:rPr>
                <w:b/>
              </w:rPr>
              <w:t xml:space="preserve">14H </w:t>
            </w:r>
          </w:p>
          <w:p w:rsidR="00A0494A" w:rsidRDefault="00A0494A" w:rsidP="00A0494A"/>
        </w:tc>
        <w:tc>
          <w:tcPr>
            <w:tcW w:w="1486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A0494A" w:rsidRDefault="00A0494A" w:rsidP="00A0494A">
            <w:pPr>
              <w:jc w:val="right"/>
            </w:pPr>
          </w:p>
        </w:tc>
        <w:tc>
          <w:tcPr>
            <w:tcW w:w="1488" w:type="dxa"/>
            <w:tcBorders>
              <w:bottom w:val="single" w:sz="6" w:space="0" w:color="232F34" w:themeColor="text2"/>
            </w:tcBorders>
            <w:tcMar>
              <w:top w:w="0" w:type="dxa"/>
            </w:tcMar>
          </w:tcPr>
          <w:p w:rsidR="00A0494A" w:rsidRDefault="00A0494A" w:rsidP="00A0494A"/>
        </w:tc>
      </w:tr>
    </w:tbl>
    <w:p w:rsidR="008F7389" w:rsidRDefault="008F7389">
      <w:pPr>
        <w:rPr>
          <w:sz w:val="16"/>
          <w:szCs w:val="16"/>
        </w:rPr>
      </w:pPr>
    </w:p>
    <w:sectPr w:rsidR="008F7389">
      <w:pgSz w:w="11907" w:h="16839" w:code="9"/>
      <w:pgMar w:top="778" w:right="749" w:bottom="605" w:left="74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D75" w:rsidRDefault="00594D75">
      <w:pPr>
        <w:spacing w:after="0" w:line="240" w:lineRule="auto"/>
      </w:pPr>
      <w:r>
        <w:rPr>
          <w:lang w:val="pt-BR" w:bidi="pt-BR"/>
        </w:rPr>
        <w:separator/>
      </w:r>
    </w:p>
  </w:endnote>
  <w:endnote w:type="continuationSeparator" w:id="0">
    <w:p w:rsidR="00594D75" w:rsidRDefault="00594D75">
      <w:pPr>
        <w:spacing w:after="0" w:line="240" w:lineRule="auto"/>
      </w:pPr>
      <w:r>
        <w:rPr>
          <w:lang w:val="pt-BR" w:bidi="pt-B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D75" w:rsidRDefault="00594D75">
      <w:pPr>
        <w:spacing w:after="0" w:line="240" w:lineRule="auto"/>
      </w:pPr>
      <w:r>
        <w:rPr>
          <w:lang w:val="pt-BR" w:bidi="pt-BR"/>
        </w:rPr>
        <w:separator/>
      </w:r>
    </w:p>
  </w:footnote>
  <w:footnote w:type="continuationSeparator" w:id="0">
    <w:p w:rsidR="00594D75" w:rsidRDefault="00594D75">
      <w:pPr>
        <w:spacing w:after="0" w:line="240" w:lineRule="auto"/>
      </w:pPr>
      <w:r>
        <w:rPr>
          <w:lang w:val="pt-BR" w:bidi="pt-BR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89"/>
    <w:rsid w:val="00184D62"/>
    <w:rsid w:val="004249B1"/>
    <w:rsid w:val="00594D75"/>
    <w:rsid w:val="008F7389"/>
    <w:rsid w:val="009D502E"/>
    <w:rsid w:val="00A0494A"/>
    <w:rsid w:val="00A879AB"/>
    <w:rsid w:val="00AA2FF8"/>
    <w:rsid w:val="00BD4388"/>
    <w:rsid w:val="00EC3E5C"/>
    <w:rsid w:val="00F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B0847D-9B47-49F5-A02B-9BEE23A0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pt-PT" w:eastAsia="ja-JP" w:bidi="pt-PT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ia">
    <w:name w:val="Dia"/>
    <w:basedOn w:val="Normal"/>
    <w:uiPriority w:val="2"/>
    <w:qFormat/>
    <w:pPr>
      <w:spacing w:after="60" w:line="240" w:lineRule="auto"/>
    </w:pPr>
    <w:rPr>
      <w:rFonts w:eastAsiaTheme="minorEastAsia"/>
      <w:caps/>
      <w:color w:val="C5882B" w:themeColor="accent1"/>
      <w:spacing w:val="20"/>
      <w:sz w:val="26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s">
    <w:name w:val="Mês"/>
    <w:basedOn w:val="Normal"/>
    <w:uiPriority w:val="1"/>
    <w:qFormat/>
    <w:rsid w:val="00A879AB"/>
    <w:pPr>
      <w:spacing w:after="720" w:line="240" w:lineRule="auto"/>
      <w:contextualSpacing/>
    </w:pPr>
    <w:rPr>
      <w:b/>
      <w:caps/>
      <w:sz w:val="160"/>
      <w:lang w:val="pt-BR"/>
    </w:rPr>
  </w:style>
  <w:style w:type="paragraph" w:styleId="Ttulo">
    <w:name w:val="Title"/>
    <w:basedOn w:val="Normal"/>
    <w:link w:val="Ttulo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tulo">
    <w:name w:val="Subtitle"/>
    <w:basedOn w:val="Normal"/>
    <w:link w:val="Subttulo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tuloChar">
    <w:name w:val="Subtítulo Char"/>
    <w:basedOn w:val="Fontepargpadro"/>
    <w:link w:val="Subttulo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Ttulo5Char">
    <w:name w:val="Título 5 Char"/>
    <w:basedOn w:val="Fontepargpadro"/>
    <w:link w:val="Ttulo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Ttulo6Char">
    <w:name w:val="Título 6 Char"/>
    <w:basedOn w:val="Fontepargpadro"/>
    <w:link w:val="Ttulo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Ttulo8Char">
    <w:name w:val="Título 8 Char"/>
    <w:basedOn w:val="Fontepargpadro"/>
    <w:link w:val="Ttulo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nfaseSutil">
    <w:name w:val="Subtle Emphasis"/>
    <w:basedOn w:val="Fontepargpadro"/>
    <w:uiPriority w:val="19"/>
    <w:semiHidden/>
    <w:unhideWhenUsed/>
    <w:qFormat/>
    <w:rPr>
      <w:i/>
      <w:iCs/>
      <w:color w:val="232F34" w:themeColor="text2"/>
    </w:rPr>
  </w:style>
  <w:style w:type="character" w:styleId="nfaseIntensa">
    <w:name w:val="Intense Emphasis"/>
    <w:basedOn w:val="Fontepargpadro"/>
    <w:uiPriority w:val="21"/>
    <w:semiHidden/>
    <w:unhideWhenUsed/>
    <w:qFormat/>
    <w:rPr>
      <w:b/>
      <w:i/>
      <w:iCs/>
      <w:color w:val="C5882B" w:themeColor="accent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CitaoChar">
    <w:name w:val="Citação Char"/>
    <w:basedOn w:val="Fontepargpadro"/>
    <w:link w:val="Citao"/>
    <w:uiPriority w:val="29"/>
    <w:semiHidden/>
    <w:rPr>
      <w:i/>
      <w:iCs/>
      <w:sz w:val="28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Pr>
      <w:b/>
      <w:i/>
      <w:iCs/>
      <w:sz w:val="28"/>
    </w:rPr>
  </w:style>
  <w:style w:type="character" w:styleId="RefernciaSutil">
    <w:name w:val="Subtle Reference"/>
    <w:basedOn w:val="Fontepargpadro"/>
    <w:uiPriority w:val="31"/>
    <w:semiHidden/>
    <w:unhideWhenUsed/>
    <w:qFormat/>
    <w:rPr>
      <w:caps/>
      <w:smallCaps w:val="0"/>
      <w:color w:val="232F34" w:themeColor="text2"/>
    </w:rPr>
  </w:style>
  <w:style w:type="character" w:styleId="RefernciaIntensa">
    <w:name w:val="Intense Reference"/>
    <w:basedOn w:val="Fontepargpadro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TtulodoLivro">
    <w:name w:val="Book Title"/>
    <w:basedOn w:val="Fontepargpadro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paragraph" w:styleId="Data">
    <w:name w:val="Date"/>
    <w:basedOn w:val="Normal"/>
    <w:next w:val="Normal"/>
    <w:link w:val="Data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nfase">
    <w:name w:val="Emphasis"/>
    <w:basedOn w:val="Fontepargpadro"/>
    <w:uiPriority w:val="20"/>
    <w:unhideWhenUsed/>
    <w:qFormat/>
    <w:rPr>
      <w:color w:val="C5882B" w:themeColor="accent1"/>
    </w:rPr>
  </w:style>
  <w:style w:type="character" w:customStyle="1" w:styleId="DataChar">
    <w:name w:val="Data Char"/>
    <w:basedOn w:val="Fontepargpadro"/>
    <w:link w:val="Data"/>
    <w:uiPriority w:val="3"/>
    <w:rPr>
      <w:b/>
      <w:sz w:val="36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fscar-174723\AppData\Roaming\Microsoft\Modelos\Calend&#225;ri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FA0A986A5F460795E6CF2FAD8E8D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F0D500-4F0B-4904-B60F-45245151C61C}"/>
      </w:docPartPr>
      <w:docPartBody>
        <w:p w:rsidR="00D44C8C" w:rsidRDefault="00F05D7E">
          <w:pPr>
            <w:pStyle w:val="9EFA0A986A5F460795E6CF2FAD8E8D51"/>
          </w:pPr>
          <w:r>
            <w:rPr>
              <w:lang w:bidi="pt-BR"/>
            </w:rPr>
            <w:t>seg</w:t>
          </w:r>
        </w:p>
      </w:docPartBody>
    </w:docPart>
    <w:docPart>
      <w:docPartPr>
        <w:name w:val="1D0D1FFCFF8A4458A1A2E7489D847C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4BA0AB-402B-471D-88C6-95C8C3108729}"/>
      </w:docPartPr>
      <w:docPartBody>
        <w:p w:rsidR="00D44C8C" w:rsidRDefault="00F05D7E">
          <w:pPr>
            <w:pStyle w:val="1D0D1FFCFF8A4458A1A2E7489D847C35"/>
          </w:pPr>
          <w:r>
            <w:rPr>
              <w:lang w:bidi="pt-BR"/>
            </w:rPr>
            <w:t>ter</w:t>
          </w:r>
        </w:p>
      </w:docPartBody>
    </w:docPart>
    <w:docPart>
      <w:docPartPr>
        <w:name w:val="43F3E0D2A3C2472DAB527FE1916D67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834961-DD01-46D8-9592-98EE5AE6E89D}"/>
      </w:docPartPr>
      <w:docPartBody>
        <w:p w:rsidR="00D44C8C" w:rsidRDefault="00F05D7E">
          <w:pPr>
            <w:pStyle w:val="43F3E0D2A3C2472DAB527FE1916D6737"/>
          </w:pPr>
          <w:r>
            <w:rPr>
              <w:lang w:bidi="pt-BR"/>
            </w:rPr>
            <w:t>qua</w:t>
          </w:r>
        </w:p>
      </w:docPartBody>
    </w:docPart>
    <w:docPart>
      <w:docPartPr>
        <w:name w:val="CC512E90A4394615AC288A5D8495AD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578A6B-3257-49E2-BBE0-785B9DF0BC86}"/>
      </w:docPartPr>
      <w:docPartBody>
        <w:p w:rsidR="00D44C8C" w:rsidRDefault="00F05D7E">
          <w:pPr>
            <w:pStyle w:val="CC512E90A4394615AC288A5D8495ADF1"/>
          </w:pPr>
          <w:r>
            <w:rPr>
              <w:lang w:bidi="pt-BR"/>
            </w:rPr>
            <w:t>qui</w:t>
          </w:r>
        </w:p>
      </w:docPartBody>
    </w:docPart>
    <w:docPart>
      <w:docPartPr>
        <w:name w:val="2AEAF25F115B452B820A80E29905B0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7C54B0-5060-4A74-A453-6EF7335D646B}"/>
      </w:docPartPr>
      <w:docPartBody>
        <w:p w:rsidR="00D44C8C" w:rsidRDefault="00F05D7E">
          <w:pPr>
            <w:pStyle w:val="2AEAF25F115B452B820A80E29905B013"/>
          </w:pPr>
          <w:r>
            <w:rPr>
              <w:lang w:bidi="pt-BR"/>
            </w:rPr>
            <w:t>sex</w:t>
          </w:r>
        </w:p>
      </w:docPartBody>
    </w:docPart>
    <w:docPart>
      <w:docPartPr>
        <w:name w:val="BC7A36BEA6D54FA4BA97853ED3E3A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D0E88-7EB5-40C6-9BF5-B30AB460192E}"/>
      </w:docPartPr>
      <w:docPartBody>
        <w:p w:rsidR="00D44C8C" w:rsidRDefault="00F05D7E">
          <w:pPr>
            <w:pStyle w:val="BC7A36BEA6D54FA4BA97853ED3E3A48C"/>
          </w:pPr>
          <w:r>
            <w:rPr>
              <w:lang w:bidi="pt-BR"/>
            </w:rPr>
            <w:t>sáb</w:t>
          </w:r>
        </w:p>
      </w:docPartBody>
    </w:docPart>
    <w:docPart>
      <w:docPartPr>
        <w:name w:val="53B266DCA890488EA892ED9FBAD1C1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258621-BF5E-4590-B05B-780EF421E4DF}"/>
      </w:docPartPr>
      <w:docPartBody>
        <w:p w:rsidR="00D44C8C" w:rsidRDefault="00F05D7E">
          <w:pPr>
            <w:pStyle w:val="53B266DCA890488EA892ED9FBAD1C135"/>
          </w:pPr>
          <w:r>
            <w:rPr>
              <w:lang w:bidi="pt-BR"/>
            </w:rPr>
            <w:t>dom</w:t>
          </w:r>
        </w:p>
      </w:docPartBody>
    </w:docPart>
    <w:docPart>
      <w:docPartPr>
        <w:name w:val="E0D156781FBD4450AB15FE7DD580909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66F2D0-316D-49AA-BE05-BFF9EAEDB0D4}"/>
      </w:docPartPr>
      <w:docPartBody>
        <w:p w:rsidR="00D44C8C" w:rsidRDefault="00AE1D8D" w:rsidP="00AE1D8D">
          <w:pPr>
            <w:pStyle w:val="E0D156781FBD4450AB15FE7DD580909A"/>
          </w:pPr>
          <w:r>
            <w:rPr>
              <w:lang w:bidi="pt-BR"/>
            </w:rPr>
            <w:t>seg</w:t>
          </w:r>
        </w:p>
      </w:docPartBody>
    </w:docPart>
    <w:docPart>
      <w:docPartPr>
        <w:name w:val="2A532C0ED3F4449D9943B9925EFF80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8DA9B-2DAA-4F94-830E-843CBC829D43}"/>
      </w:docPartPr>
      <w:docPartBody>
        <w:p w:rsidR="00D44C8C" w:rsidRDefault="00AE1D8D" w:rsidP="00AE1D8D">
          <w:pPr>
            <w:pStyle w:val="2A532C0ED3F4449D9943B9925EFF80D1"/>
          </w:pPr>
          <w:r>
            <w:rPr>
              <w:lang w:bidi="pt-BR"/>
            </w:rPr>
            <w:t>ter</w:t>
          </w:r>
        </w:p>
      </w:docPartBody>
    </w:docPart>
    <w:docPart>
      <w:docPartPr>
        <w:name w:val="998E15CA39264AC59BF4981599366D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95EC8-BC86-4D25-A09B-7A7C34AA3764}"/>
      </w:docPartPr>
      <w:docPartBody>
        <w:p w:rsidR="00D44C8C" w:rsidRDefault="00AE1D8D" w:rsidP="00AE1D8D">
          <w:pPr>
            <w:pStyle w:val="998E15CA39264AC59BF4981599366D0B"/>
          </w:pPr>
          <w:r>
            <w:rPr>
              <w:lang w:bidi="pt-BR"/>
            </w:rPr>
            <w:t>qua</w:t>
          </w:r>
        </w:p>
      </w:docPartBody>
    </w:docPart>
    <w:docPart>
      <w:docPartPr>
        <w:name w:val="B8CC2C3EA3C14F08B704CA0E47E249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BF6D51-40BB-4009-A5ED-BA34C9A9F7E1}"/>
      </w:docPartPr>
      <w:docPartBody>
        <w:p w:rsidR="00D44C8C" w:rsidRDefault="00AE1D8D" w:rsidP="00AE1D8D">
          <w:pPr>
            <w:pStyle w:val="B8CC2C3EA3C14F08B704CA0E47E249AC"/>
          </w:pPr>
          <w:r>
            <w:rPr>
              <w:lang w:bidi="pt-BR"/>
            </w:rPr>
            <w:t>qui</w:t>
          </w:r>
        </w:p>
      </w:docPartBody>
    </w:docPart>
    <w:docPart>
      <w:docPartPr>
        <w:name w:val="C41F3805C3404D859231306FD76139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F19048-7920-4D7D-99E8-0363793E70D4}"/>
      </w:docPartPr>
      <w:docPartBody>
        <w:p w:rsidR="00D44C8C" w:rsidRDefault="00AE1D8D" w:rsidP="00AE1D8D">
          <w:pPr>
            <w:pStyle w:val="C41F3805C3404D859231306FD7613946"/>
          </w:pPr>
          <w:r>
            <w:rPr>
              <w:lang w:bidi="pt-BR"/>
            </w:rPr>
            <w:t>sex</w:t>
          </w:r>
        </w:p>
      </w:docPartBody>
    </w:docPart>
    <w:docPart>
      <w:docPartPr>
        <w:name w:val="272D1CFA558340D9A9330A0063DF83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55C642-2A7D-4F62-A52E-C41906221BD0}"/>
      </w:docPartPr>
      <w:docPartBody>
        <w:p w:rsidR="00D44C8C" w:rsidRDefault="00AE1D8D" w:rsidP="00AE1D8D">
          <w:pPr>
            <w:pStyle w:val="272D1CFA558340D9A9330A0063DF83EA"/>
          </w:pPr>
          <w:r>
            <w:rPr>
              <w:lang w:bidi="pt-BR"/>
            </w:rPr>
            <w:t>sáb</w:t>
          </w:r>
        </w:p>
      </w:docPartBody>
    </w:docPart>
    <w:docPart>
      <w:docPartPr>
        <w:name w:val="2FA706E9F55B48768B019793225E38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C5EDF8-CBE6-423C-9DC5-052CD05D2835}"/>
      </w:docPartPr>
      <w:docPartBody>
        <w:p w:rsidR="00D44C8C" w:rsidRDefault="00AE1D8D" w:rsidP="00AE1D8D">
          <w:pPr>
            <w:pStyle w:val="2FA706E9F55B48768B019793225E3814"/>
          </w:pPr>
          <w:r>
            <w:rPr>
              <w:lang w:bidi="pt-BR"/>
            </w:rPr>
            <w:t>dom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D8D"/>
    <w:rsid w:val="00654437"/>
    <w:rsid w:val="00AE1D8D"/>
    <w:rsid w:val="00D44C8C"/>
    <w:rsid w:val="00F0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D916CC3AF0842AE92A1E785E9AD2D58">
    <w:name w:val="AD916CC3AF0842AE92A1E785E9AD2D58"/>
  </w:style>
  <w:style w:type="character" w:styleId="nfase">
    <w:name w:val="Emphasis"/>
    <w:basedOn w:val="Fontepargpadro"/>
    <w:uiPriority w:val="20"/>
    <w:unhideWhenUsed/>
    <w:qFormat/>
    <w:rsid w:val="00AE1D8D"/>
    <w:rPr>
      <w:color w:val="5B9BD5" w:themeColor="accent1"/>
    </w:rPr>
  </w:style>
  <w:style w:type="paragraph" w:customStyle="1" w:styleId="05B72D1CD4CF42DA840C2CBB42175442">
    <w:name w:val="05B72D1CD4CF42DA840C2CBB42175442"/>
  </w:style>
  <w:style w:type="paragraph" w:customStyle="1" w:styleId="9EFA0A986A5F460795E6CF2FAD8E8D51">
    <w:name w:val="9EFA0A986A5F460795E6CF2FAD8E8D51"/>
  </w:style>
  <w:style w:type="paragraph" w:customStyle="1" w:styleId="1D0D1FFCFF8A4458A1A2E7489D847C35">
    <w:name w:val="1D0D1FFCFF8A4458A1A2E7489D847C35"/>
  </w:style>
  <w:style w:type="paragraph" w:customStyle="1" w:styleId="43F3E0D2A3C2472DAB527FE1916D6737">
    <w:name w:val="43F3E0D2A3C2472DAB527FE1916D6737"/>
  </w:style>
  <w:style w:type="paragraph" w:customStyle="1" w:styleId="CC512E90A4394615AC288A5D8495ADF1">
    <w:name w:val="CC512E90A4394615AC288A5D8495ADF1"/>
  </w:style>
  <w:style w:type="paragraph" w:customStyle="1" w:styleId="2AEAF25F115B452B820A80E29905B013">
    <w:name w:val="2AEAF25F115B452B820A80E29905B013"/>
  </w:style>
  <w:style w:type="paragraph" w:customStyle="1" w:styleId="BC7A36BEA6D54FA4BA97853ED3E3A48C">
    <w:name w:val="BC7A36BEA6D54FA4BA97853ED3E3A48C"/>
  </w:style>
  <w:style w:type="paragraph" w:customStyle="1" w:styleId="53B266DCA890488EA892ED9FBAD1C135">
    <w:name w:val="53B266DCA890488EA892ED9FBAD1C135"/>
  </w:style>
  <w:style w:type="paragraph" w:customStyle="1" w:styleId="3A00FAD3342C4225931CC4215FD3838B">
    <w:name w:val="3A00FAD3342C4225931CC4215FD3838B"/>
  </w:style>
  <w:style w:type="paragraph" w:customStyle="1" w:styleId="43983859B09540658A0E73274AD9285B">
    <w:name w:val="43983859B09540658A0E73274AD9285B"/>
  </w:style>
  <w:style w:type="paragraph" w:customStyle="1" w:styleId="1D239F9ECF4E42B9BF0622F4EFC24E39">
    <w:name w:val="1D239F9ECF4E42B9BF0622F4EFC24E39"/>
  </w:style>
  <w:style w:type="paragraph" w:customStyle="1" w:styleId="4344D5A68E94413897ACA2BB2B9BCAC4">
    <w:name w:val="4344D5A68E94413897ACA2BB2B9BCAC4"/>
  </w:style>
  <w:style w:type="paragraph" w:customStyle="1" w:styleId="DA6E42EBB56048609CB1D3039C6570C0">
    <w:name w:val="DA6E42EBB56048609CB1D3039C6570C0"/>
  </w:style>
  <w:style w:type="paragraph" w:customStyle="1" w:styleId="166E80441A684042AF5E305A616CAFAB">
    <w:name w:val="166E80441A684042AF5E305A616CAFAB"/>
  </w:style>
  <w:style w:type="paragraph" w:customStyle="1" w:styleId="697B23E99E294A29B0F6774DC110A45B">
    <w:name w:val="697B23E99E294A29B0F6774DC110A45B"/>
  </w:style>
  <w:style w:type="paragraph" w:customStyle="1" w:styleId="0735AB22FD8441008E44EF82A9520E25">
    <w:name w:val="0735AB22FD8441008E44EF82A9520E25"/>
  </w:style>
  <w:style w:type="paragraph" w:customStyle="1" w:styleId="3419A40165BD4AB798A5E0A73B108E61">
    <w:name w:val="3419A40165BD4AB798A5E0A73B108E61"/>
  </w:style>
  <w:style w:type="paragraph" w:customStyle="1" w:styleId="70820CD8392640F99F52101CE573CF7F">
    <w:name w:val="70820CD8392640F99F52101CE573CF7F"/>
  </w:style>
  <w:style w:type="paragraph" w:customStyle="1" w:styleId="53A51934A6AF4849866A9718665F297F">
    <w:name w:val="53A51934A6AF4849866A9718665F297F"/>
  </w:style>
  <w:style w:type="paragraph" w:customStyle="1" w:styleId="151999254FED4FD0BD282FF020514F3C">
    <w:name w:val="151999254FED4FD0BD282FF020514F3C"/>
  </w:style>
  <w:style w:type="paragraph" w:customStyle="1" w:styleId="1671CB7F75A3456EAC9A9F449C14DEC9">
    <w:name w:val="1671CB7F75A3456EAC9A9F449C14DEC9"/>
  </w:style>
  <w:style w:type="paragraph" w:customStyle="1" w:styleId="292ABC00C10444B195DEDE042E29B525">
    <w:name w:val="292ABC00C10444B195DEDE042E29B525"/>
  </w:style>
  <w:style w:type="paragraph" w:customStyle="1" w:styleId="1FB510A3E2EA4A29988C7F15449FEC28">
    <w:name w:val="1FB510A3E2EA4A29988C7F15449FEC28"/>
  </w:style>
  <w:style w:type="paragraph" w:customStyle="1" w:styleId="7973477897864F8C819395DD04939F43">
    <w:name w:val="7973477897864F8C819395DD04939F43"/>
  </w:style>
  <w:style w:type="paragraph" w:customStyle="1" w:styleId="1D87B2F92D4846849E8A103E3072067A">
    <w:name w:val="1D87B2F92D4846849E8A103E3072067A"/>
  </w:style>
  <w:style w:type="paragraph" w:customStyle="1" w:styleId="885177EB6A9A4D75B14A6C797C7AD4D9">
    <w:name w:val="885177EB6A9A4D75B14A6C797C7AD4D9"/>
  </w:style>
  <w:style w:type="paragraph" w:customStyle="1" w:styleId="4E4AE9CFEAA248C59382042EABDA3870">
    <w:name w:val="4E4AE9CFEAA248C59382042EABDA3870"/>
  </w:style>
  <w:style w:type="paragraph" w:customStyle="1" w:styleId="545310D17647458E8543467FE838E0E7">
    <w:name w:val="545310D17647458E8543467FE838E0E7"/>
  </w:style>
  <w:style w:type="paragraph" w:customStyle="1" w:styleId="0B9710D668E04678A11EEBB725A83D95">
    <w:name w:val="0B9710D668E04678A11EEBB725A83D95"/>
  </w:style>
  <w:style w:type="paragraph" w:customStyle="1" w:styleId="A308A7D496D84371BF764522E141CF17">
    <w:name w:val="A308A7D496D84371BF764522E141CF17"/>
  </w:style>
  <w:style w:type="paragraph" w:customStyle="1" w:styleId="926F6FDFA473446AACDD96F65D72765E">
    <w:name w:val="926F6FDFA473446AACDD96F65D72765E"/>
  </w:style>
  <w:style w:type="paragraph" w:customStyle="1" w:styleId="CEF99F8AC9F34515A3F234457845D139">
    <w:name w:val="CEF99F8AC9F34515A3F234457845D139"/>
  </w:style>
  <w:style w:type="paragraph" w:customStyle="1" w:styleId="14C35C82FA5A41639A64B159AC101632">
    <w:name w:val="14C35C82FA5A41639A64B159AC101632"/>
  </w:style>
  <w:style w:type="paragraph" w:customStyle="1" w:styleId="B1BE7EB5C8664980B74AF2FF52940D8B">
    <w:name w:val="B1BE7EB5C8664980B74AF2FF52940D8B"/>
  </w:style>
  <w:style w:type="paragraph" w:customStyle="1" w:styleId="80208C8C9CBD47AD9252379FD1474319">
    <w:name w:val="80208C8C9CBD47AD9252379FD1474319"/>
  </w:style>
  <w:style w:type="paragraph" w:customStyle="1" w:styleId="BE1E85ACA40648A0B75FAC504678584A">
    <w:name w:val="BE1E85ACA40648A0B75FAC504678584A"/>
  </w:style>
  <w:style w:type="paragraph" w:customStyle="1" w:styleId="216A95E0A9A74299AC748F079F0AAE5F">
    <w:name w:val="216A95E0A9A74299AC748F079F0AAE5F"/>
  </w:style>
  <w:style w:type="paragraph" w:customStyle="1" w:styleId="5AF5F08ED1634CB682BAE5862DCAB598">
    <w:name w:val="5AF5F08ED1634CB682BAE5862DCAB598"/>
  </w:style>
  <w:style w:type="paragraph" w:customStyle="1" w:styleId="7D86A07FB7164EDEB10B7690C1FCDFB8">
    <w:name w:val="7D86A07FB7164EDEB10B7690C1FCDFB8"/>
  </w:style>
  <w:style w:type="paragraph" w:customStyle="1" w:styleId="3EBA7D2F1E2B4FB6B11D9F14E1DD6872">
    <w:name w:val="3EBA7D2F1E2B4FB6B11D9F14E1DD6872"/>
  </w:style>
  <w:style w:type="paragraph" w:customStyle="1" w:styleId="FC230168DDEF43B898F6F48D49E343A8">
    <w:name w:val="FC230168DDEF43B898F6F48D49E343A8"/>
    <w:rsid w:val="00AE1D8D"/>
  </w:style>
  <w:style w:type="paragraph" w:customStyle="1" w:styleId="C6E71D2754B247E39E62E8016110A256">
    <w:name w:val="C6E71D2754B247E39E62E8016110A256"/>
    <w:rsid w:val="00AE1D8D"/>
  </w:style>
  <w:style w:type="paragraph" w:customStyle="1" w:styleId="E0D156781FBD4450AB15FE7DD580909A">
    <w:name w:val="E0D156781FBD4450AB15FE7DD580909A"/>
    <w:rsid w:val="00AE1D8D"/>
  </w:style>
  <w:style w:type="paragraph" w:customStyle="1" w:styleId="2A532C0ED3F4449D9943B9925EFF80D1">
    <w:name w:val="2A532C0ED3F4449D9943B9925EFF80D1"/>
    <w:rsid w:val="00AE1D8D"/>
  </w:style>
  <w:style w:type="paragraph" w:customStyle="1" w:styleId="998E15CA39264AC59BF4981599366D0B">
    <w:name w:val="998E15CA39264AC59BF4981599366D0B"/>
    <w:rsid w:val="00AE1D8D"/>
  </w:style>
  <w:style w:type="paragraph" w:customStyle="1" w:styleId="B8CC2C3EA3C14F08B704CA0E47E249AC">
    <w:name w:val="B8CC2C3EA3C14F08B704CA0E47E249AC"/>
    <w:rsid w:val="00AE1D8D"/>
  </w:style>
  <w:style w:type="paragraph" w:customStyle="1" w:styleId="C41F3805C3404D859231306FD7613946">
    <w:name w:val="C41F3805C3404D859231306FD7613946"/>
    <w:rsid w:val="00AE1D8D"/>
  </w:style>
  <w:style w:type="paragraph" w:customStyle="1" w:styleId="272D1CFA558340D9A9330A0063DF83EA">
    <w:name w:val="272D1CFA558340D9A9330A0063DF83EA"/>
    <w:rsid w:val="00AE1D8D"/>
  </w:style>
  <w:style w:type="paragraph" w:customStyle="1" w:styleId="2FA706E9F55B48768B019793225E3814">
    <w:name w:val="2FA706E9F55B48768B019793225E3814"/>
    <w:rsid w:val="00AE1D8D"/>
  </w:style>
  <w:style w:type="paragraph" w:customStyle="1" w:styleId="833F5789875D4937AD89888853ACC1B0">
    <w:name w:val="833F5789875D4937AD89888853ACC1B0"/>
    <w:rsid w:val="00AE1D8D"/>
  </w:style>
  <w:style w:type="paragraph" w:customStyle="1" w:styleId="AFBE4650462147879CFD455BB02C3F16">
    <w:name w:val="AFBE4650462147879CFD455BB02C3F16"/>
    <w:rsid w:val="00AE1D8D"/>
  </w:style>
  <w:style w:type="paragraph" w:customStyle="1" w:styleId="8EFB22F123A748F5B744B18C3DDF936D">
    <w:name w:val="8EFB22F123A748F5B744B18C3DDF936D"/>
    <w:rsid w:val="00AE1D8D"/>
  </w:style>
  <w:style w:type="paragraph" w:customStyle="1" w:styleId="32525A94C8AE494BB74930B22A8330CD">
    <w:name w:val="32525A94C8AE494BB74930B22A8330CD"/>
    <w:rsid w:val="00AE1D8D"/>
  </w:style>
  <w:style w:type="paragraph" w:customStyle="1" w:styleId="5FD2B8B814264AE08C3E94652F5DF157">
    <w:name w:val="5FD2B8B814264AE08C3E94652F5DF157"/>
    <w:rsid w:val="00AE1D8D"/>
  </w:style>
  <w:style w:type="paragraph" w:customStyle="1" w:styleId="4DB7A47CBAE94188955184906BC28853">
    <w:name w:val="4DB7A47CBAE94188955184906BC28853"/>
    <w:rsid w:val="00AE1D8D"/>
  </w:style>
  <w:style w:type="paragraph" w:customStyle="1" w:styleId="7522E0D1154149BAB056E96AC551A58D">
    <w:name w:val="7522E0D1154149BAB056E96AC551A58D"/>
    <w:rsid w:val="00AE1D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Calendário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Ufscar-174723</dc:creator>
  <cp:keywords/>
  <dc:description/>
  <cp:lastModifiedBy>Ufscar-174723</cp:lastModifiedBy>
  <cp:revision>2</cp:revision>
  <dcterms:created xsi:type="dcterms:W3CDTF">2018-11-21T15:17:00Z</dcterms:created>
  <dcterms:modified xsi:type="dcterms:W3CDTF">2018-11-21T15:17:00Z</dcterms:modified>
</cp:coreProperties>
</file>